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F4AA2B">
      <w:pPr>
        <w:jc w:val="center"/>
        <w:rPr>
          <w:rFonts w:hint="default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FF0000"/>
          <w:sz w:val="32"/>
          <w:szCs w:val="32"/>
          <w:lang w:val="en-US" w:eastAsia="zh-CN"/>
        </w:rPr>
        <w:t>教育部学位论文统一交存工作操作要点</w:t>
      </w:r>
    </w:p>
    <w:p w14:paraId="3C785EC6"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填写注意事项：</w:t>
      </w:r>
    </w:p>
    <w:p w14:paraId="2837F3B1">
      <w:pPr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1.点击学位授予信息详情，下载学位授予信息汇总表；</w:t>
      </w:r>
    </w:p>
    <w:p w14:paraId="5628FD97"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2.命名方式：xxhzb_10254_上海海事大学_学院代码_2425_001；</w:t>
      </w:r>
    </w:p>
    <w:p w14:paraId="3104AEFE"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3.论文（实践成果）类型：填论文；</w:t>
      </w:r>
    </w:p>
    <w:p w14:paraId="0CE4163E"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4.学位获得者证件类型：填居民身份证；</w:t>
      </w:r>
    </w:p>
    <w:p w14:paraId="1E5C5C9D"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5.学位获得者证件号码：根据研究生系统数据或研究生院下发的数据，以学号进行填写；</w:t>
      </w:r>
    </w:p>
    <w:p w14:paraId="75C05CE0"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6.第一导师电子邮箱：补全缺少的，修订格式错误的；</w:t>
      </w:r>
    </w:p>
    <w:p w14:paraId="135C04B5"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7.论文原文或实践成果总结报告文件名称：2425_31_10254_学号_LW.PDF；</w:t>
      </w:r>
    </w:p>
    <w:p w14:paraId="7865244F"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8.是否交叉学科\学科交叉论文（实践成果）：填否；</w:t>
      </w:r>
    </w:p>
    <w:p w14:paraId="7CC03D02"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9.是否新授权学位点前三届学位获得者论文（实践成果）：除材料与化工外，填否；</w:t>
      </w:r>
    </w:p>
    <w:p w14:paraId="5EDDAE6C"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10.是否人才培养改革试点项目学位获得者论文（实践成果）：填否；</w:t>
      </w:r>
    </w:p>
    <w:p w14:paraId="7F7BD4EF"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11.是否临床医学八年制学位获得者论文（实践成果）：填否；</w:t>
      </w:r>
    </w:p>
    <w:p w14:paraId="46F67EFC"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12.学位获得者姓名拼音：如果姓名栏没有名字，必填，有，则不用填；</w:t>
      </w:r>
    </w:p>
    <w:p w14:paraId="62A57780"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13.学位获得者民族：根据研究生系统数据或研究生院下发的数据，以学号进行填写；</w:t>
      </w:r>
    </w:p>
    <w:p w14:paraId="45E6BA6E"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14.学位获得者出生年月：不要填写到日。</w:t>
      </w:r>
    </w:p>
    <w:p w14:paraId="31A8D130">
      <w:pPr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15.学习方式：根据实际情况填写，全日制/非全日制。</w:t>
      </w:r>
    </w:p>
    <w:p w14:paraId="33591EBC">
      <w:pP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系统上传：</w:t>
      </w:r>
    </w:p>
    <w:p w14:paraId="74A5FAE1">
      <w:r>
        <w:drawing>
          <wp:inline distT="0" distB="0" distL="114300" distR="114300">
            <wp:extent cx="5267960" cy="1640205"/>
            <wp:effectExtent l="0" t="0" r="8890" b="171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1640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AC8198"/>
    <w:p w14:paraId="7ACA8968">
      <w:pPr>
        <w:jc w:val="center"/>
        <w:rPr>
          <w:rFonts w:hint="eastAsia" w:ascii="宋体" w:hAnsi="宋体" w:eastAsia="宋体" w:cs="宋体"/>
          <w:b/>
          <w:bCs/>
          <w:color w:val="FF000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FF0000"/>
          <w:sz w:val="32"/>
          <w:szCs w:val="32"/>
          <w:lang w:val="en-US" w:eastAsia="zh-CN"/>
        </w:rPr>
        <w:t>附件</w:t>
      </w:r>
    </w:p>
    <w:p w14:paraId="2CD262B2">
      <w:pPr>
        <w:numPr>
          <w:ilvl w:val="0"/>
          <w:numId w:val="1"/>
        </w:numPr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每篇论文命名方式：与汇总表中保持一致，即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2425_31_10254_学号_LW.PDF（由于PDF本身就含有.PDF后缀，如果手动对PDF命名，则不需要再加.PDF；如果用软件进行整体命名，需要加.PDF）；</w:t>
      </w:r>
    </w:p>
    <w:p w14:paraId="7CC28209">
      <w:pPr>
        <w:numPr>
          <w:ilvl w:val="0"/>
          <w:numId w:val="0"/>
        </w:num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2.将所有论文打包，压缩成.ZIP格式，压缩包命名：xxhzb_10254_上海海事大学_学院代码_2425_001；</w:t>
      </w:r>
    </w:p>
    <w:p w14:paraId="4E9F2698">
      <w:pPr>
        <w:numPr>
          <w:ilvl w:val="0"/>
          <w:numId w:val="0"/>
        </w:num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3.附件上传：</w:t>
      </w:r>
    </w:p>
    <w:p w14:paraId="516FD067">
      <w:pPr>
        <w:numPr>
          <w:ilvl w:val="0"/>
          <w:numId w:val="0"/>
        </w:numPr>
      </w:pPr>
      <w:r>
        <w:drawing>
          <wp:inline distT="0" distB="0" distL="114300" distR="114300">
            <wp:extent cx="5271770" cy="1451610"/>
            <wp:effectExtent l="0" t="0" r="5080" b="1524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1451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27A67B">
      <w:pPr>
        <w:numPr>
          <w:ilvl w:val="0"/>
          <w:numId w:val="0"/>
        </w:numPr>
      </w:pPr>
    </w:p>
    <w:p w14:paraId="7C5EF3A2">
      <w:pPr>
        <w:jc w:val="center"/>
        <w:rPr>
          <w:rFonts w:hint="eastAsia" w:ascii="宋体" w:hAnsi="宋体" w:eastAsia="宋体" w:cs="宋体"/>
          <w:b/>
          <w:bCs/>
          <w:color w:val="FF000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FF0000"/>
          <w:sz w:val="32"/>
          <w:szCs w:val="32"/>
          <w:lang w:val="en-US" w:eastAsia="zh-CN"/>
        </w:rPr>
        <w:t>论文信息核对</w:t>
      </w:r>
    </w:p>
    <w:p w14:paraId="33652A6B">
      <w:pPr>
        <w:numPr>
          <w:ilvl w:val="0"/>
          <w:numId w:val="0"/>
        </w:num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汇总表和附件上传完成后，需要对论文信息进行核对：</w:t>
      </w:r>
    </w:p>
    <w:p w14:paraId="1F1FB8C1">
      <w:pPr>
        <w:numPr>
          <w:ilvl w:val="0"/>
          <w:numId w:val="0"/>
        </w:numPr>
      </w:pPr>
      <w:r>
        <w:drawing>
          <wp:inline distT="0" distB="0" distL="114300" distR="114300">
            <wp:extent cx="5260340" cy="1129665"/>
            <wp:effectExtent l="0" t="0" r="16510" b="1333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0340" cy="1129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CC23DD">
      <w:pPr>
        <w:numPr>
          <w:ilvl w:val="0"/>
          <w:numId w:val="0"/>
        </w:numPr>
      </w:pPr>
      <w:r>
        <w:drawing>
          <wp:inline distT="0" distB="0" distL="114300" distR="114300">
            <wp:extent cx="5270500" cy="2955925"/>
            <wp:effectExtent l="0" t="0" r="6350" b="1587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955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BE632F">
      <w:pPr>
        <w:numPr>
          <w:ilvl w:val="0"/>
          <w:numId w:val="0"/>
        </w:numPr>
      </w:pPr>
    </w:p>
    <w:p w14:paraId="2A1453F9">
      <w:pPr>
        <w:numPr>
          <w:ilvl w:val="0"/>
          <w:numId w:val="0"/>
        </w:numPr>
        <w:rPr>
          <w:rFonts w:hint="default"/>
          <w:lang w:val="en-US" w:eastAsia="zh-CN"/>
        </w:rPr>
      </w:pPr>
    </w:p>
    <w:p w14:paraId="3D012B4F">
      <w:pPr>
        <w:numPr>
          <w:ilvl w:val="0"/>
          <w:numId w:val="0"/>
        </w:numPr>
        <w:jc w:val="center"/>
        <w:rPr>
          <w:rFonts w:hint="eastAsia" w:ascii="宋体" w:hAnsi="宋体" w:eastAsia="宋体" w:cs="宋体"/>
          <w:b/>
          <w:bCs/>
          <w:color w:val="FF0000"/>
          <w:sz w:val="28"/>
          <w:szCs w:val="28"/>
          <w:lang w:val="en-US" w:eastAsia="zh-CN"/>
        </w:rPr>
      </w:pPr>
    </w:p>
    <w:p w14:paraId="01E00EC8">
      <w:pPr>
        <w:jc w:val="center"/>
        <w:rPr>
          <w:rFonts w:hint="eastAsia" w:ascii="宋体" w:hAnsi="宋体" w:eastAsia="宋体" w:cs="宋体"/>
          <w:b/>
          <w:bCs/>
          <w:color w:val="FF000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FF0000"/>
          <w:sz w:val="32"/>
          <w:szCs w:val="32"/>
          <w:lang w:val="en-US" w:eastAsia="zh-CN"/>
        </w:rPr>
        <w:t>论文信息提交</w:t>
      </w:r>
    </w:p>
    <w:p w14:paraId="24F856FD">
      <w:pPr>
        <w:numPr>
          <w:ilvl w:val="0"/>
          <w:numId w:val="0"/>
        </w:numP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论文信息核对完毕后，提交论文及材料：</w:t>
      </w:r>
    </w:p>
    <w:p w14:paraId="0E6F2A4D">
      <w:pPr>
        <w:numPr>
          <w:ilvl w:val="0"/>
          <w:numId w:val="0"/>
        </w:numPr>
      </w:pPr>
      <w:r>
        <w:drawing>
          <wp:inline distT="0" distB="0" distL="114300" distR="114300">
            <wp:extent cx="5264785" cy="1851660"/>
            <wp:effectExtent l="0" t="0" r="12065" b="1524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1851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1EDDAD">
      <w:pPr>
        <w:numPr>
          <w:ilvl w:val="0"/>
          <w:numId w:val="0"/>
        </w:numPr>
      </w:pPr>
    </w:p>
    <w:p w14:paraId="25E703C3">
      <w:pPr>
        <w:numPr>
          <w:ilvl w:val="0"/>
          <w:numId w:val="0"/>
        </w:numPr>
      </w:pPr>
    </w:p>
    <w:p w14:paraId="2D3E8935">
      <w:pPr>
        <w:numPr>
          <w:ilvl w:val="0"/>
          <w:numId w:val="0"/>
        </w:numPr>
      </w:pPr>
    </w:p>
    <w:p w14:paraId="5018EBAC">
      <w:pPr>
        <w:numPr>
          <w:ilvl w:val="0"/>
          <w:numId w:val="0"/>
        </w:numPr>
        <w:jc w:val="center"/>
        <w:rPr>
          <w:rFonts w:hint="default" w:eastAsiaTheme="minor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以上内容感谢海洋学院王露老师的整理</w:t>
      </w:r>
    </w:p>
    <w:p w14:paraId="3903F972">
      <w:pPr>
        <w:numPr>
          <w:ilvl w:val="0"/>
          <w:numId w:val="0"/>
        </w:numPr>
      </w:pPr>
    </w:p>
    <w:p w14:paraId="1BC10075">
      <w:pPr>
        <w:numPr>
          <w:ilvl w:val="0"/>
          <w:numId w:val="0"/>
        </w:numPr>
      </w:pPr>
    </w:p>
    <w:p w14:paraId="484DFA44">
      <w:pPr>
        <w:numPr>
          <w:ilvl w:val="0"/>
          <w:numId w:val="0"/>
        </w:numPr>
        <w:jc w:val="center"/>
        <w:rPr>
          <w:rFonts w:hint="eastAsia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用到的excel公式（海事大学代码</w:t>
      </w:r>
      <w:bookmarkStart w:id="0" w:name="_GoBack"/>
      <w:bookmarkEnd w:id="0"/>
      <w:r>
        <w:rPr>
          <w:rFonts w:hint="eastAsia"/>
          <w:b/>
          <w:bCs/>
          <w:sz w:val="28"/>
          <w:szCs w:val="36"/>
          <w:lang w:val="en-US" w:eastAsia="zh-CN"/>
        </w:rPr>
        <w:t>）</w:t>
      </w:r>
    </w:p>
    <w:p w14:paraId="0C7A308C">
      <w:pPr>
        <w:numPr>
          <w:ilvl w:val="0"/>
          <w:numId w:val="0"/>
        </w:numPr>
        <w:rPr>
          <w:rFonts w:hint="eastAsia"/>
          <w:lang w:val="en-US" w:eastAsia="zh-CN"/>
        </w:rPr>
      </w:pPr>
    </w:p>
    <w:p w14:paraId="6C54027D"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1、运用Excel公式：</w:t>
      </w:r>
    </w:p>
    <w:p w14:paraId="6A798EEC"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=VLOOKUP(A1,sheet2!$A$1:$B$50000,2,0)</w:t>
      </w:r>
    </w:p>
    <w:p w14:paraId="75A960F6"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（A列为本表参照列，以sheet2中A列为参照从sheet2表中引取B列数据，A列B列相距2列）</w:t>
      </w:r>
    </w:p>
    <w:p w14:paraId="66994F71"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例：学位获得者证件号码</w:t>
      </w:r>
    </w:p>
    <w:p w14:paraId="3C61C428"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=VLOOKUP(E1,sheet1!$A$1:$G$50000,7,0)</w:t>
      </w:r>
    </w:p>
    <w:p w14:paraId="7D88D4D5">
      <w:pPr>
        <w:numPr>
          <w:ilvl w:val="0"/>
          <w:numId w:val="0"/>
        </w:numPr>
        <w:rPr>
          <w:rFonts w:hint="eastAsia"/>
          <w:lang w:val="en-US" w:eastAsia="zh-CN"/>
        </w:rPr>
      </w:pPr>
    </w:p>
    <w:p w14:paraId="04F70FDA">
      <w:pPr>
        <w:numPr>
          <w:ilvl w:val="0"/>
          <w:numId w:val="0"/>
        </w:numPr>
        <w:rPr>
          <w:rFonts w:hint="default"/>
          <w:lang w:val="en-US" w:eastAsia="zh-CN"/>
        </w:rPr>
      </w:pPr>
    </w:p>
    <w:p w14:paraId="082A8004"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2、运用Excel公式（合成文件名）：</w:t>
      </w:r>
    </w:p>
    <w:p w14:paraId="096D9A83"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=a1&amp;b1&amp;"具体内容"</w:t>
      </w:r>
    </w:p>
    <w:p w14:paraId="4CC48A14"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（a1列数据加b1列数据加固定内容）</w:t>
      </w:r>
    </w:p>
    <w:p w14:paraId="0F97B8E7"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例：论文原文文件名称列填充公式:</w:t>
      </w:r>
    </w:p>
    <w:p w14:paraId="170929F7">
      <w:pPr>
        <w:numPr>
          <w:ilvl w:val="0"/>
          <w:numId w:val="0"/>
        </w:numPr>
        <w:rPr>
          <w:rFonts w:hint="eastAsia"/>
          <w:color w:val="C00000"/>
          <w:lang w:val="en-US" w:eastAsia="zh-CN"/>
        </w:rPr>
      </w:pPr>
      <w:r>
        <w:rPr>
          <w:rFonts w:hint="eastAsia"/>
          <w:color w:val="C00000"/>
          <w:lang w:val="en-US" w:eastAsia="zh-CN"/>
        </w:rPr>
        <w:t>="2425_31_10254_"&amp;E1&amp;"_LW.pdf"</w:t>
      </w:r>
    </w:p>
    <w:p w14:paraId="60B1EFBB">
      <w:pPr>
        <w:numPr>
          <w:ilvl w:val="0"/>
          <w:numId w:val="0"/>
        </w:numPr>
        <w:rPr>
          <w:rFonts w:hint="eastAsia"/>
          <w:lang w:val="en-US" w:eastAsia="zh-CN"/>
        </w:rPr>
      </w:pPr>
    </w:p>
    <w:p w14:paraId="52AC9156">
      <w:pPr>
        <w:numPr>
          <w:ilvl w:val="0"/>
          <w:numId w:val="0"/>
        </w:numPr>
        <w:rPr>
          <w:rFonts w:hint="eastAsia"/>
          <w:lang w:val="en-US" w:eastAsia="zh-CN"/>
        </w:rPr>
      </w:pPr>
    </w:p>
    <w:p w14:paraId="7FA59577"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3、运用Excel公式（合成文件名）：</w:t>
      </w:r>
    </w:p>
    <w:p w14:paraId="498E87E9">
      <w:pPr>
        <w:numPr>
          <w:ilvl w:val="0"/>
          <w:numId w:val="0"/>
        </w:numPr>
        <w:rPr>
          <w:rFonts w:hint="default"/>
          <w:color w:val="C00000"/>
          <w:lang w:val="en-US" w:eastAsia="zh-CN"/>
        </w:rPr>
      </w:pPr>
      <w:r>
        <w:rPr>
          <w:rFonts w:hint="default"/>
          <w:color w:val="C00000"/>
          <w:lang w:val="en-US" w:eastAsia="zh-CN"/>
        </w:rPr>
        <w:t>=CONCAT("2425","_31_",A3,"_",E3,"_LW")</w:t>
      </w:r>
    </w:p>
    <w:p w14:paraId="591E1F0B">
      <w:pPr>
        <w:numPr>
          <w:ilvl w:val="0"/>
          <w:numId w:val="0"/>
        </w:numPr>
        <w:rPr>
          <w:rFonts w:hint="default"/>
          <w:lang w:val="en-US" w:eastAsia="zh-CN"/>
        </w:rPr>
      </w:pPr>
    </w:p>
    <w:p w14:paraId="372C7D0C">
      <w:pPr>
        <w:numPr>
          <w:ilvl w:val="0"/>
          <w:numId w:val="2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运用Excel公式（删除年月日中的“日”）：</w:t>
      </w:r>
    </w:p>
    <w:p w14:paraId="761A91AE"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=LEFT(BJ2,LEN(BJ2)-2)</w:t>
      </w:r>
    </w:p>
    <w:p w14:paraId="675D7055">
      <w:pPr>
        <w:numPr>
          <w:ilvl w:val="0"/>
          <w:numId w:val="0"/>
        </w:numPr>
        <w:rPr>
          <w:rFonts w:hint="eastAsia"/>
          <w:lang w:val="en-US" w:eastAsia="zh-CN"/>
        </w:rPr>
      </w:pPr>
    </w:p>
    <w:p w14:paraId="1106A2BF">
      <w:pPr>
        <w:numPr>
          <w:ilvl w:val="0"/>
          <w:numId w:val="0"/>
        </w:numPr>
        <w:rPr>
          <w:rFonts w:hint="eastAsia"/>
          <w:lang w:val="en-US" w:eastAsia="zh-CN"/>
        </w:rPr>
      </w:pPr>
    </w:p>
    <w:p w14:paraId="66DEF904">
      <w:pPr>
        <w:numPr>
          <w:ilvl w:val="0"/>
          <w:numId w:val="0"/>
        </w:numPr>
        <w:rPr>
          <w:rFonts w:hint="eastAsia"/>
          <w:lang w:val="en-US" w:eastAsia="zh-CN"/>
        </w:rPr>
      </w:pPr>
    </w:p>
    <w:p w14:paraId="50846674">
      <w:pPr>
        <w:numPr>
          <w:ilvl w:val="0"/>
          <w:numId w:val="0"/>
        </w:num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4ED0FE5"/>
    <w:multiLevelType w:val="singleLevel"/>
    <w:tmpl w:val="A4ED0FE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2C7CA30D"/>
    <w:multiLevelType w:val="singleLevel"/>
    <w:tmpl w:val="2C7CA30D"/>
    <w:lvl w:ilvl="0" w:tentative="0">
      <w:start w:val="4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YyZGZjZTgxZmQ0ODk4ZWFjMDg0ZjIyZDVkNmJjY2MifQ=="/>
  </w:docVars>
  <w:rsids>
    <w:rsidRoot w:val="00000000"/>
    <w:rsid w:val="01881824"/>
    <w:rsid w:val="01CA20A6"/>
    <w:rsid w:val="02A73876"/>
    <w:rsid w:val="057918B7"/>
    <w:rsid w:val="07812A3C"/>
    <w:rsid w:val="14EB3514"/>
    <w:rsid w:val="15A204D5"/>
    <w:rsid w:val="174945DA"/>
    <w:rsid w:val="1A014D66"/>
    <w:rsid w:val="1B4D348B"/>
    <w:rsid w:val="1E0A157D"/>
    <w:rsid w:val="231E3A92"/>
    <w:rsid w:val="260C44BF"/>
    <w:rsid w:val="2894117C"/>
    <w:rsid w:val="2B4135A4"/>
    <w:rsid w:val="2BF67165"/>
    <w:rsid w:val="33967D9F"/>
    <w:rsid w:val="3531113F"/>
    <w:rsid w:val="35A27CD1"/>
    <w:rsid w:val="362E2FD4"/>
    <w:rsid w:val="3B1A4BFE"/>
    <w:rsid w:val="3E6F1193"/>
    <w:rsid w:val="52424495"/>
    <w:rsid w:val="5E0C4899"/>
    <w:rsid w:val="5E7A294D"/>
    <w:rsid w:val="64F82D05"/>
    <w:rsid w:val="6F983192"/>
    <w:rsid w:val="7B2D3022"/>
    <w:rsid w:val="7C3A32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763</Words>
  <Characters>1075</Characters>
  <Lines>0</Lines>
  <Paragraphs>0</Paragraphs>
  <TotalTime>52</TotalTime>
  <ScaleCrop>false</ScaleCrop>
  <LinksUpToDate>false</LinksUpToDate>
  <CharactersWithSpaces>1075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2025-12-17T01:28:00Z</dcterms:created>
  <dc:creator>wl</dc:creator>
  <cp:lastModifiedBy>疯狂的南瓜</cp:lastModifiedBy>
  <dcterms:modified xsi:type="dcterms:W3CDTF">2025-12-23T02:21:42Z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047D9C10CEE44F479320D9CA6309914A_13</vt:lpwstr>
  </property>
  <property fmtid="{D5CDD505-2E9C-101B-9397-08002B2CF9AE}" pid="4" name="KSOTemplateDocerSaveRecord">
    <vt:lpwstr>eyJoZGlkIjoiODkxM2I3YjQ0YzQ2YjhhNTI5MDg2MDIzYjBlMTViZGQiLCJ1c2VySWQiOiI4NzMxMTEifQ==</vt:lpwstr>
  </property>
</Properties>
</file>